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B0D" w:rsidRPr="009D5F69" w:rsidRDefault="00383B0D" w:rsidP="00383B0D">
      <w:pPr>
        <w:pStyle w:val="Nincstrkz"/>
        <w:jc w:val="center"/>
        <w:rPr>
          <w:b/>
        </w:rPr>
      </w:pPr>
      <w:r w:rsidRPr="009D5F69">
        <w:rPr>
          <w:b/>
        </w:rPr>
        <w:t>Újabb magyar siker: sorban állnak a pedagógusok a GEOMATECH-ért</w:t>
      </w:r>
    </w:p>
    <w:p w:rsidR="00383B0D" w:rsidRPr="009D5F69" w:rsidRDefault="00383B0D" w:rsidP="00383B0D">
      <w:pPr>
        <w:pStyle w:val="Nincstrkz"/>
        <w:jc w:val="center"/>
      </w:pPr>
      <w:r w:rsidRPr="009D5F69">
        <w:t>Magyar módszerrel fejlesztik a matematika oktatását</w:t>
      </w:r>
    </w:p>
    <w:p w:rsidR="00383B0D" w:rsidRPr="009D5F69" w:rsidRDefault="00383B0D" w:rsidP="00383B0D">
      <w:pPr>
        <w:spacing w:after="0" w:line="240" w:lineRule="auto"/>
        <w:jc w:val="both"/>
        <w:rPr>
          <w:b/>
        </w:rPr>
      </w:pPr>
    </w:p>
    <w:p w:rsidR="00383B0D" w:rsidRPr="009D5F69" w:rsidRDefault="00383B0D" w:rsidP="00383B0D">
      <w:pPr>
        <w:spacing w:after="0" w:line="240" w:lineRule="auto"/>
        <w:jc w:val="both"/>
        <w:rPr>
          <w:b/>
        </w:rPr>
      </w:pPr>
      <w:r w:rsidRPr="009D5F69">
        <w:rPr>
          <w:b/>
        </w:rPr>
        <w:t xml:space="preserve">Hamarosan mindenki számára elérhető lesz, és az iskolákban is bevezetésre kerülhet a magyar GEOMATECH </w:t>
      </w:r>
      <w:r w:rsidR="003872BD">
        <w:rPr>
          <w:b/>
        </w:rPr>
        <w:t>oktatási rendszer</w:t>
      </w:r>
      <w:r w:rsidRPr="009D5F69">
        <w:rPr>
          <w:b/>
        </w:rPr>
        <w:t xml:space="preserve">. A program az általános iskolától az érettségiig interaktívan, digitális eszközök segítségével oktatja a matematikát. A projektben eddig több mint 681 intézményből 1550-nél is több pedagógus vett részt, vizsgázott le és teszteli, használja a digitális módszertant. </w:t>
      </w:r>
    </w:p>
    <w:p w:rsidR="00383B0D" w:rsidRPr="009D5F69" w:rsidRDefault="00383B0D" w:rsidP="00383B0D">
      <w:pPr>
        <w:spacing w:after="0" w:line="240" w:lineRule="auto"/>
        <w:jc w:val="both"/>
        <w:rPr>
          <w:b/>
        </w:rPr>
      </w:pPr>
    </w:p>
    <w:p w:rsidR="00383B0D" w:rsidRPr="009D5F69" w:rsidRDefault="00C802F0" w:rsidP="00383B0D">
      <w:pPr>
        <w:spacing w:after="0" w:line="240" w:lineRule="auto"/>
        <w:jc w:val="both"/>
        <w:rPr>
          <w:b/>
        </w:rPr>
      </w:pPr>
      <w:r>
        <w:rPr>
          <w:b/>
        </w:rPr>
        <w:t>Sikerélmény a matekban!</w:t>
      </w:r>
    </w:p>
    <w:p w:rsidR="00383B0D" w:rsidRPr="009D5F69" w:rsidRDefault="00383B0D" w:rsidP="00383B0D">
      <w:pPr>
        <w:spacing w:after="0" w:line="240" w:lineRule="auto"/>
        <w:jc w:val="both"/>
      </w:pPr>
      <w:r w:rsidRPr="009D5F69">
        <w:t>A projekt elsődleges célja, hogy a diákok megszeressék a</w:t>
      </w:r>
      <w:r>
        <w:t xml:space="preserve"> </w:t>
      </w:r>
      <w:r w:rsidR="00945E4C">
        <w:t>matematikát</w:t>
      </w:r>
      <w:r w:rsidRPr="009D5F69">
        <w:t xml:space="preserve">, és az órákon aktívabbak, a tanulás során pedig motiváltabbak, kreatívabbak legyenek. Ennek érdekében 2015. szeptemberig – a GEOMATECH közoktatási projektjének keretében – országosan 2400 általános és középiskolai, matematikát és természettudományokat oktató pedagógust ingyenesen képeznek ki az új módszer használatára. </w:t>
      </w:r>
    </w:p>
    <w:p w:rsidR="00383B0D" w:rsidRPr="009D5F69" w:rsidRDefault="00383B0D" w:rsidP="00383B0D">
      <w:pPr>
        <w:spacing w:after="0" w:line="240" w:lineRule="auto"/>
        <w:jc w:val="both"/>
      </w:pPr>
    </w:p>
    <w:p w:rsidR="00CF31A4" w:rsidRPr="002A586B" w:rsidRDefault="00CF31A4" w:rsidP="00CF31A4">
      <w:pPr>
        <w:spacing w:after="0" w:line="240" w:lineRule="auto"/>
        <w:jc w:val="both"/>
      </w:pPr>
      <w:r>
        <w:rPr>
          <w:i/>
        </w:rPr>
        <w:t>„</w:t>
      </w:r>
      <w:r w:rsidRPr="002A586B">
        <w:rPr>
          <w:i/>
        </w:rPr>
        <w:t>A GEOMATECH egyik legfőbb újdonsága az akt</w:t>
      </w:r>
      <w:r>
        <w:rPr>
          <w:i/>
        </w:rPr>
        <w:t>ív, felfedező tanulás támogatás,</w:t>
      </w:r>
      <w:r w:rsidRPr="002A586B">
        <w:rPr>
          <w:i/>
        </w:rPr>
        <w:t xml:space="preserve"> a törvény</w:t>
      </w:r>
      <w:r>
        <w:rPr>
          <w:i/>
        </w:rPr>
        <w:t xml:space="preserve">szerűségek tapasztalatra épülő, </w:t>
      </w:r>
      <w:r w:rsidRPr="002A586B">
        <w:rPr>
          <w:i/>
        </w:rPr>
        <w:t>interaktív felfedeztetése, a matematikai és természettudományos probléma</w:t>
      </w:r>
      <w:r>
        <w:rPr>
          <w:i/>
        </w:rPr>
        <w:t xml:space="preserve">megoldás gyakorlati támogatása.” </w:t>
      </w:r>
      <w:r w:rsidRPr="002A586B">
        <w:rPr>
          <w:i/>
        </w:rPr>
        <w:t xml:space="preserve">– </w:t>
      </w:r>
      <w:r w:rsidRPr="002A586B">
        <w:t>méltatta a projektet Csépe Valéria akadémikus, az MTA Közoktatási Elnöki Bizottságának elnöke.</w:t>
      </w:r>
    </w:p>
    <w:p w:rsidR="00383B0D" w:rsidRPr="009D5F69" w:rsidRDefault="00383B0D" w:rsidP="00383B0D">
      <w:pPr>
        <w:spacing w:after="0" w:line="240" w:lineRule="auto"/>
        <w:jc w:val="both"/>
        <w:rPr>
          <w:i/>
        </w:rPr>
      </w:pPr>
    </w:p>
    <w:p w:rsidR="00383B0D" w:rsidRPr="009D5F69" w:rsidRDefault="003872BD" w:rsidP="00383B0D">
      <w:pPr>
        <w:spacing w:after="0" w:line="240" w:lineRule="auto"/>
        <w:jc w:val="both"/>
        <w:rPr>
          <w:b/>
        </w:rPr>
      </w:pPr>
      <w:r>
        <w:rPr>
          <w:b/>
        </w:rPr>
        <w:t>Digitális matek</w:t>
      </w:r>
      <w:r w:rsidR="00383B0D">
        <w:rPr>
          <w:b/>
        </w:rPr>
        <w:t>!</w:t>
      </w:r>
    </w:p>
    <w:p w:rsidR="00383B0D" w:rsidRPr="009D5F69" w:rsidRDefault="00383B0D" w:rsidP="00383B0D">
      <w:pPr>
        <w:spacing w:after="0" w:line="240" w:lineRule="auto"/>
        <w:jc w:val="both"/>
      </w:pPr>
      <w:r>
        <w:t>A</w:t>
      </w:r>
      <w:r w:rsidRPr="009D5F69">
        <w:t xml:space="preserve"> </w:t>
      </w:r>
      <w:r w:rsidR="003872BD">
        <w:t>diák</w:t>
      </w:r>
      <w:r w:rsidRPr="009D5F69">
        <w:t xml:space="preserve">ok körében </w:t>
      </w:r>
      <w:r>
        <w:t>m</w:t>
      </w:r>
      <w:r w:rsidRPr="009D5F69">
        <w:t xml:space="preserve">ár most </w:t>
      </w:r>
      <w:r w:rsidR="003872BD">
        <w:t xml:space="preserve">is </w:t>
      </w:r>
      <w:r w:rsidRPr="009D5F69">
        <w:t>népszerű, GEOMATECH digitális tananyag</w:t>
      </w:r>
      <w:r w:rsidR="003872BD">
        <w:t>ok</w:t>
      </w:r>
      <w:r w:rsidRPr="009D5F69">
        <w:t xml:space="preserve"> </w:t>
      </w:r>
      <w:r w:rsidR="003872BD">
        <w:t>segítségével játszva tanulhatnak a diákok.</w:t>
      </w:r>
      <w:r w:rsidRPr="009D5F69">
        <w:t xml:space="preserve"> A virtuális tankönyv egyesíti a geometriát, algebrát, táblázatkezelést, grafikus ábrázolást, statisztikát</w:t>
      </w:r>
      <w:r w:rsidR="00945E4C">
        <w:t xml:space="preserve"> és</w:t>
      </w:r>
      <w:r w:rsidRPr="009D5F69">
        <w:t xml:space="preserve"> az analízist. Interneten keresztül asztali gépen, tableten és a diákok legnagyobb örömére hamarosan telefonon is </w:t>
      </w:r>
      <w:r w:rsidR="00027FF6">
        <w:t>el</w:t>
      </w:r>
      <w:r w:rsidRPr="009D5F69">
        <w:t>érhetőek lesznek a feladatok, így akár hazafelé menet is elkészülhet a házi feladat. Eszköztárában a GEOMATECH a felhasználók kreativitására épít, ezért előnye, hogy bárki könnyedén készíthet új, egyedi feladatokat, feladatmegoldásokat</w:t>
      </w:r>
      <w:r w:rsidR="003872BD">
        <w:t xml:space="preserve"> is. A projektben készült tananyagok a </w:t>
      </w:r>
      <w:hyperlink r:id="rId7" w:history="1">
        <w:r w:rsidR="00EA53FA" w:rsidRPr="00770930">
          <w:rPr>
            <w:rStyle w:val="Hiperhivatkozs"/>
          </w:rPr>
          <w:t>http://tananyag.geomatech.hu/</w:t>
        </w:r>
      </w:hyperlink>
      <w:r w:rsidR="00EA53FA" w:rsidRPr="00A96BAD">
        <w:t xml:space="preserve"> felületen</w:t>
      </w:r>
      <w:r w:rsidR="003872BD">
        <w:t xml:space="preserve"> folyamatosan növekvő számban elérhetőek.</w:t>
      </w:r>
      <w:r w:rsidR="00EA53FA" w:rsidRPr="00A96BAD">
        <w:t xml:space="preserve"> </w:t>
      </w:r>
      <w:r w:rsidR="00EA53FA">
        <w:t xml:space="preserve"> </w:t>
      </w:r>
    </w:p>
    <w:p w:rsidR="00383B0D" w:rsidRPr="009D5F69" w:rsidRDefault="00383B0D" w:rsidP="00383B0D">
      <w:pPr>
        <w:spacing w:after="0" w:line="240" w:lineRule="auto"/>
        <w:jc w:val="both"/>
      </w:pPr>
    </w:p>
    <w:p w:rsidR="00945E4C" w:rsidRDefault="00383B0D" w:rsidP="00383B0D">
      <w:pPr>
        <w:spacing w:after="0" w:line="240" w:lineRule="auto"/>
        <w:jc w:val="both"/>
      </w:pPr>
      <w:r w:rsidRPr="009D5F69">
        <w:rPr>
          <w:i/>
        </w:rPr>
        <w:t xml:space="preserve"> „A legfiatalabb nemzedéket ma már nehéz a hagyományos, statikus eszközökkel megfogni. Európai Uniós forrásból, 2,</w:t>
      </w:r>
      <w:r w:rsidR="00945E4C">
        <w:rPr>
          <w:i/>
        </w:rPr>
        <w:t>3</w:t>
      </w:r>
      <w:r w:rsidRPr="009D5F69">
        <w:rPr>
          <w:i/>
        </w:rPr>
        <w:t xml:space="preserve"> milliárd forintból az Új Széchenyi Terv keretében összesen 1800 digitális tananyag készül a GEOMATECH projekt keretében. A módszert hihetetlen érdeklődés kíséri, számos külföldi vendéget fogadtunk már Kínából, Izraelből, Nagy-Britanniából</w:t>
      </w:r>
      <w:r>
        <w:rPr>
          <w:i/>
        </w:rPr>
        <w:t>,</w:t>
      </w:r>
      <w:r w:rsidRPr="009D5F69">
        <w:rPr>
          <w:i/>
        </w:rPr>
        <w:t xml:space="preserve"> akik </w:t>
      </w:r>
      <w:r>
        <w:rPr>
          <w:i/>
        </w:rPr>
        <w:t xml:space="preserve">most ismerkednek </w:t>
      </w:r>
      <w:r w:rsidRPr="009D5F69">
        <w:rPr>
          <w:i/>
        </w:rPr>
        <w:t>a projekttel, és közülük több érdeklődővel együttműködésre is léptünk</w:t>
      </w:r>
      <w:r w:rsidR="003872BD">
        <w:rPr>
          <w:i/>
        </w:rPr>
        <w:t>.</w:t>
      </w:r>
      <w:r w:rsidRPr="009D5F69">
        <w:rPr>
          <w:i/>
        </w:rPr>
        <w:t xml:space="preserve">”– </w:t>
      </w:r>
      <w:r w:rsidRPr="009D5F69">
        <w:t>hangsúlyozta Mészáros László, a BKF Kommunikációs Alapítvány kuratóriumának elnöke, a projekt menedzsere.</w:t>
      </w:r>
    </w:p>
    <w:p w:rsidR="00383B0D" w:rsidRPr="009D5F69" w:rsidRDefault="00383B0D" w:rsidP="00383B0D">
      <w:pPr>
        <w:spacing w:after="0" w:line="240" w:lineRule="auto"/>
        <w:jc w:val="both"/>
        <w:rPr>
          <w:i/>
        </w:rPr>
      </w:pPr>
    </w:p>
    <w:p w:rsidR="00383B0D" w:rsidRPr="009D5F69" w:rsidRDefault="00383B0D" w:rsidP="00383B0D">
      <w:pPr>
        <w:spacing w:after="0" w:line="240" w:lineRule="auto"/>
        <w:jc w:val="both"/>
        <w:rPr>
          <w:iCs/>
          <w:noProof/>
          <w:color w:val="000000"/>
          <w:shd w:val="clear" w:color="auto" w:fill="FFFFFF"/>
        </w:rPr>
      </w:pPr>
      <w:r w:rsidRPr="009D5F69">
        <w:rPr>
          <w:iCs/>
          <w:color w:val="000000"/>
          <w:shd w:val="clear" w:color="auto" w:fill="FFFFFF"/>
        </w:rPr>
        <w:t xml:space="preserve">A projekt </w:t>
      </w:r>
      <w:r w:rsidR="003872BD">
        <w:rPr>
          <w:iCs/>
          <w:color w:val="000000"/>
          <w:shd w:val="clear" w:color="auto" w:fill="FFFFFF"/>
        </w:rPr>
        <w:t>iránt érdeklődő</w:t>
      </w:r>
      <w:r w:rsidRPr="009D5F69">
        <w:rPr>
          <w:iCs/>
          <w:color w:val="000000"/>
          <w:shd w:val="clear" w:color="auto" w:fill="FFFFFF"/>
        </w:rPr>
        <w:t xml:space="preserve"> tanárok ingyenes továbbképzéseken vehetnek részt, ahol megtanulják, hogyan alakíthatják</w:t>
      </w:r>
      <w:r w:rsidR="00D05A72">
        <w:rPr>
          <w:iCs/>
          <w:color w:val="000000"/>
          <w:shd w:val="clear" w:color="auto" w:fill="FFFFFF"/>
        </w:rPr>
        <w:t xml:space="preserve"> </w:t>
      </w:r>
      <w:r w:rsidR="00300F6F">
        <w:rPr>
          <w:iCs/>
          <w:color w:val="000000"/>
          <w:shd w:val="clear" w:color="auto" w:fill="FFFFFF"/>
        </w:rPr>
        <w:t>tanítási gyakorlatukhoz</w:t>
      </w:r>
      <w:r w:rsidRPr="009D5F69">
        <w:rPr>
          <w:iCs/>
          <w:color w:val="000000"/>
          <w:shd w:val="clear" w:color="auto" w:fill="FFFFFF"/>
        </w:rPr>
        <w:t xml:space="preserve"> vagy a diákok tanulási igényeihez a tananyag</w:t>
      </w:r>
      <w:bookmarkStart w:id="0" w:name="_GoBack"/>
      <w:r w:rsidR="00D05A72">
        <w:rPr>
          <w:iCs/>
          <w:color w:val="000000"/>
          <w:shd w:val="clear" w:color="auto" w:fill="FFFFFF"/>
        </w:rPr>
        <w:t>o</w:t>
      </w:r>
      <w:bookmarkEnd w:id="0"/>
      <w:r w:rsidRPr="009D5F69">
        <w:rPr>
          <w:iCs/>
          <w:color w:val="000000"/>
          <w:shd w:val="clear" w:color="auto" w:fill="FFFFFF"/>
        </w:rPr>
        <w:t xml:space="preserve">kat. </w:t>
      </w:r>
      <w:r w:rsidRPr="009D5F69">
        <w:rPr>
          <w:iCs/>
        </w:rPr>
        <w:t>Emellett</w:t>
      </w:r>
      <w:r w:rsidR="00300F6F">
        <w:rPr>
          <w:iCs/>
        </w:rPr>
        <w:t xml:space="preserve"> </w:t>
      </w:r>
      <w:r w:rsidRPr="009D5F69">
        <w:rPr>
          <w:iCs/>
        </w:rPr>
        <w:t xml:space="preserve">lehetőségük lesz saját digitális tartalmaik megosztására, népszerűsítésére is. </w:t>
      </w:r>
      <w:r w:rsidRPr="009D5F69">
        <w:rPr>
          <w:iCs/>
          <w:color w:val="000000"/>
          <w:shd w:val="clear" w:color="auto" w:fill="FFFFFF"/>
        </w:rPr>
        <w:t>A szoftver segítségével a tanulási folyamatba a szülők is bekapcsolódhatnak, hiszen</w:t>
      </w:r>
      <w:r w:rsidRPr="009D5F69">
        <w:rPr>
          <w:rStyle w:val="apple-converted-space"/>
          <w:iCs/>
          <w:color w:val="000000"/>
          <w:shd w:val="clear" w:color="auto" w:fill="FFFFFF"/>
        </w:rPr>
        <w:t> </w:t>
      </w:r>
      <w:r w:rsidRPr="009D5F69">
        <w:rPr>
          <w:iCs/>
          <w:color w:val="000000"/>
          <w:shd w:val="clear" w:color="auto" w:fill="FFFFFF"/>
        </w:rPr>
        <w:t xml:space="preserve">a programot otthon is elérhetik majd, </w:t>
      </w:r>
      <w:r>
        <w:rPr>
          <w:iCs/>
          <w:color w:val="000000"/>
          <w:shd w:val="clear" w:color="auto" w:fill="FFFFFF"/>
        </w:rPr>
        <w:t>így</w:t>
      </w:r>
      <w:r w:rsidRPr="009D5F69">
        <w:rPr>
          <w:iCs/>
          <w:color w:val="000000"/>
          <w:shd w:val="clear" w:color="auto" w:fill="FFFFFF"/>
        </w:rPr>
        <w:t xml:space="preserve"> játékosan gyakorolhatnak gyermekükkel.</w:t>
      </w:r>
      <w:r w:rsidRPr="009D5F69">
        <w:rPr>
          <w:iCs/>
          <w:noProof/>
          <w:color w:val="000000"/>
          <w:shd w:val="clear" w:color="auto" w:fill="FFFFFF"/>
        </w:rPr>
        <w:t xml:space="preserve">    </w:t>
      </w:r>
    </w:p>
    <w:p w:rsidR="00383B0D" w:rsidRPr="009D5F69" w:rsidRDefault="00383B0D" w:rsidP="00383B0D">
      <w:pPr>
        <w:spacing w:after="0" w:line="240" w:lineRule="auto"/>
        <w:jc w:val="both"/>
        <w:rPr>
          <w:iCs/>
          <w:color w:val="000000"/>
          <w:shd w:val="clear" w:color="auto" w:fill="FFFFFF"/>
        </w:rPr>
      </w:pPr>
      <w:r w:rsidRPr="009D5F69">
        <w:rPr>
          <w:iCs/>
          <w:noProof/>
          <w:color w:val="000000"/>
          <w:shd w:val="clear" w:color="auto" w:fill="FFFFFF"/>
        </w:rPr>
        <w:t xml:space="preserve">A GEOMATECH Projekt a </w:t>
      </w:r>
      <w:r w:rsidRPr="009D5F69">
        <w:t>BKF Kommunikációs Alapítvány, a Budapesti Kommunikációs és Üzleti Főiskola, valamint a GeoGebra Nonprofit Kft. együttműködésében valósul meg.</w:t>
      </w:r>
      <w:r w:rsidRPr="009D5F69">
        <w:rPr>
          <w:iCs/>
          <w:noProof/>
          <w:color w:val="000000"/>
          <w:shd w:val="clear" w:color="auto" w:fill="FFFFFF"/>
        </w:rPr>
        <w:t xml:space="preserve">                        </w:t>
      </w:r>
    </w:p>
    <w:p w:rsidR="00383B0D" w:rsidRPr="009D5F69" w:rsidRDefault="00383B0D" w:rsidP="00383B0D">
      <w:pPr>
        <w:spacing w:after="0" w:line="240" w:lineRule="auto"/>
        <w:jc w:val="both"/>
        <w:rPr>
          <w:iCs/>
          <w:color w:val="000000"/>
          <w:shd w:val="clear" w:color="auto" w:fill="FFFFFF"/>
        </w:rPr>
      </w:pPr>
    </w:p>
    <w:p w:rsidR="00D76268" w:rsidRPr="00383B0D" w:rsidRDefault="00383B0D" w:rsidP="00D05A72">
      <w:pPr>
        <w:spacing w:after="0" w:line="240" w:lineRule="auto"/>
      </w:pPr>
      <w:r w:rsidRPr="009D5F69">
        <w:t xml:space="preserve">A projekt az Új Széchenyi Terv keretében </w:t>
      </w:r>
      <w:r w:rsidR="009633B7">
        <w:br/>
      </w:r>
      <w:r w:rsidRPr="009D5F69">
        <w:t>(TÁMOP 3.1.12-12/1-2013-0001) valósul meg.</w:t>
      </w:r>
    </w:p>
    <w:sectPr w:rsidR="00D76268" w:rsidRPr="00383B0D" w:rsidSect="00B30B8F">
      <w:headerReference w:type="default" r:id="rId8"/>
      <w:footerReference w:type="default" r:id="rId9"/>
      <w:pgSz w:w="11906" w:h="16838"/>
      <w:pgMar w:top="1676" w:right="1417" w:bottom="1417" w:left="1417" w:header="709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F53" w:rsidRDefault="005A3F53" w:rsidP="00FD4136">
      <w:pPr>
        <w:spacing w:after="0" w:line="240" w:lineRule="auto"/>
      </w:pPr>
      <w:r>
        <w:separator/>
      </w:r>
    </w:p>
  </w:endnote>
  <w:endnote w:type="continuationSeparator" w:id="0">
    <w:p w:rsidR="005A3F53" w:rsidRDefault="005A3F53" w:rsidP="00FD4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136" w:rsidRDefault="00C8601E">
    <w:pPr>
      <w:pStyle w:val="llb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3643630</wp:posOffset>
          </wp:positionH>
          <wp:positionV relativeFrom="paragraph">
            <wp:posOffset>-1327150</wp:posOffset>
          </wp:positionV>
          <wp:extent cx="3019425" cy="2428875"/>
          <wp:effectExtent l="19050" t="0" r="9525" b="0"/>
          <wp:wrapThrough wrapText="bothSides">
            <wp:wrapPolygon edited="0">
              <wp:start x="-136" y="0"/>
              <wp:lineTo x="-136" y="21515"/>
              <wp:lineTo x="21668" y="21515"/>
              <wp:lineTo x="21668" y="0"/>
              <wp:lineTo x="-136" y="0"/>
            </wp:wrapPolygon>
          </wp:wrapThrough>
          <wp:docPr id="1" name="Kép 0" descr="szecheny2020bcc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echeny2020bcc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19425" cy="2428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0B8F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-642620</wp:posOffset>
          </wp:positionH>
          <wp:positionV relativeFrom="paragraph">
            <wp:posOffset>158750</wp:posOffset>
          </wp:positionV>
          <wp:extent cx="964565" cy="676275"/>
          <wp:effectExtent l="19050" t="0" r="6985" b="0"/>
          <wp:wrapThrough wrapText="bothSides">
            <wp:wrapPolygon edited="0">
              <wp:start x="-427" y="0"/>
              <wp:lineTo x="-427" y="21296"/>
              <wp:lineTo x="21756" y="21296"/>
              <wp:lineTo x="21756" y="0"/>
              <wp:lineTo x="-427" y="0"/>
            </wp:wrapPolygon>
          </wp:wrapThrough>
          <wp:docPr id="3" name="Kép 2" descr="kapcsol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pcsolat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6456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D4136" w:rsidRDefault="00FD413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F53" w:rsidRDefault="005A3F53" w:rsidP="00FD4136">
      <w:pPr>
        <w:spacing w:after="0" w:line="240" w:lineRule="auto"/>
      </w:pPr>
      <w:r>
        <w:separator/>
      </w:r>
    </w:p>
  </w:footnote>
  <w:footnote w:type="continuationSeparator" w:id="0">
    <w:p w:rsidR="005A3F53" w:rsidRDefault="005A3F53" w:rsidP="00FD4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E5C" w:rsidRDefault="006B57DA">
    <w:pPr>
      <w:pStyle w:val="lfej"/>
    </w:pPr>
    <w:r>
      <w:rPr>
        <w:noProof/>
      </w:rPr>
      <w:drawing>
        <wp:anchor distT="0" distB="0" distL="114300" distR="114300" simplePos="0" relativeHeight="251658239" behindDoc="0" locked="0" layoutInCell="1" allowOverlap="1">
          <wp:simplePos x="0" y="0"/>
          <wp:positionH relativeFrom="column">
            <wp:posOffset>-663575</wp:posOffset>
          </wp:positionH>
          <wp:positionV relativeFrom="paragraph">
            <wp:posOffset>-221615</wp:posOffset>
          </wp:positionV>
          <wp:extent cx="1440180" cy="523875"/>
          <wp:effectExtent l="19050" t="0" r="7620" b="0"/>
          <wp:wrapThrough wrapText="bothSides">
            <wp:wrapPolygon edited="0">
              <wp:start x="-286" y="0"/>
              <wp:lineTo x="-286" y="21207"/>
              <wp:lineTo x="21714" y="21207"/>
              <wp:lineTo x="21714" y="0"/>
              <wp:lineTo x="-286" y="0"/>
            </wp:wrapPolygon>
          </wp:wrapThrough>
          <wp:docPr id="2" name="Kép 1" descr="geomatech_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omatech_b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18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4BB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4862830</wp:posOffset>
          </wp:positionH>
          <wp:positionV relativeFrom="paragraph">
            <wp:posOffset>-29845</wp:posOffset>
          </wp:positionV>
          <wp:extent cx="1809750" cy="200025"/>
          <wp:effectExtent l="19050" t="0" r="0" b="0"/>
          <wp:wrapThrough wrapText="bothSides">
            <wp:wrapPolygon edited="0">
              <wp:start x="-227" y="0"/>
              <wp:lineTo x="-227" y="20571"/>
              <wp:lineTo x="21600" y="20571"/>
              <wp:lineTo x="21600" y="0"/>
              <wp:lineTo x="-227" y="0"/>
            </wp:wrapPolygon>
          </wp:wrapThrough>
          <wp:docPr id="15" name="Kép 14" descr="elme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meny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09750" cy="200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4BB1" w:rsidRPr="00F14BB1">
      <w:t xml:space="preserve"> </w:t>
    </w:r>
  </w:p>
  <w:p w:rsidR="006E0E5C" w:rsidRDefault="006E0E5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FC"/>
    <w:rsid w:val="00027FF6"/>
    <w:rsid w:val="00196AC6"/>
    <w:rsid w:val="00290E26"/>
    <w:rsid w:val="002959A6"/>
    <w:rsid w:val="002B6080"/>
    <w:rsid w:val="00300F6F"/>
    <w:rsid w:val="00383B0D"/>
    <w:rsid w:val="003872BD"/>
    <w:rsid w:val="004719D9"/>
    <w:rsid w:val="004E2505"/>
    <w:rsid w:val="00511B8A"/>
    <w:rsid w:val="005531FC"/>
    <w:rsid w:val="0057409A"/>
    <w:rsid w:val="005A3F53"/>
    <w:rsid w:val="005F77E3"/>
    <w:rsid w:val="006B57DA"/>
    <w:rsid w:val="006D2879"/>
    <w:rsid w:val="006E0E5C"/>
    <w:rsid w:val="00721720"/>
    <w:rsid w:val="008159FF"/>
    <w:rsid w:val="00851ADE"/>
    <w:rsid w:val="00945E4C"/>
    <w:rsid w:val="009633B7"/>
    <w:rsid w:val="009A1AE8"/>
    <w:rsid w:val="009A3F29"/>
    <w:rsid w:val="00A520AE"/>
    <w:rsid w:val="00B30B8F"/>
    <w:rsid w:val="00C802F0"/>
    <w:rsid w:val="00C8601E"/>
    <w:rsid w:val="00CE4632"/>
    <w:rsid w:val="00CF31A4"/>
    <w:rsid w:val="00D04B19"/>
    <w:rsid w:val="00D05A72"/>
    <w:rsid w:val="00D76268"/>
    <w:rsid w:val="00EA53FA"/>
    <w:rsid w:val="00EB7DC5"/>
    <w:rsid w:val="00F14BB1"/>
    <w:rsid w:val="00FD4136"/>
    <w:rsid w:val="00FE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F186582-4116-4799-AFE0-EB3E8B5A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11B8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D4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413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D4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D4136"/>
  </w:style>
  <w:style w:type="paragraph" w:styleId="llb">
    <w:name w:val="footer"/>
    <w:basedOn w:val="Norml"/>
    <w:link w:val="llbChar"/>
    <w:uiPriority w:val="99"/>
    <w:unhideWhenUsed/>
    <w:rsid w:val="00FD4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D4136"/>
  </w:style>
  <w:style w:type="paragraph" w:styleId="NormlWeb">
    <w:name w:val="Normal (Web)"/>
    <w:basedOn w:val="Norml"/>
    <w:uiPriority w:val="99"/>
    <w:semiHidden/>
    <w:unhideWhenUsed/>
    <w:rsid w:val="00B30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5531FC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5531FC"/>
    <w:pPr>
      <w:spacing w:after="0" w:line="240" w:lineRule="auto"/>
    </w:pPr>
  </w:style>
  <w:style w:type="character" w:customStyle="1" w:styleId="apple-converted-space">
    <w:name w:val="apple-converted-space"/>
    <w:basedOn w:val="Bekezdsalapbettpusa"/>
    <w:rsid w:val="00851ADE"/>
  </w:style>
  <w:style w:type="paragraph" w:styleId="Vltozat">
    <w:name w:val="Revision"/>
    <w:hidden/>
    <w:uiPriority w:val="99"/>
    <w:semiHidden/>
    <w:rsid w:val="00383B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ananyag.geomatech.h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nni.fellner\Documents\Fellner%20Fanni\Geomatech_word_sablo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E22ED-1B21-4715-B250-80932617D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Geomatech_word_sablon</Template>
  <TotalTime>0</TotalTime>
  <Pages>1</Pages>
  <Words>414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BKF</Company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Fellner Fanni</dc:creator>
  <cp:lastModifiedBy>Tóth-Fülep Szilvia</cp:lastModifiedBy>
  <cp:revision>2</cp:revision>
  <cp:lastPrinted>2014-08-06T15:00:00Z</cp:lastPrinted>
  <dcterms:created xsi:type="dcterms:W3CDTF">2015-04-27T16:24:00Z</dcterms:created>
  <dcterms:modified xsi:type="dcterms:W3CDTF">2015-04-27T16:24:00Z</dcterms:modified>
</cp:coreProperties>
</file>